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C5" w:rsidRPr="00C131C5" w:rsidRDefault="00C131C5" w:rsidP="00C131C5">
      <w:pPr>
        <w:rPr>
          <w:b/>
          <w:color w:val="1F497D" w:themeColor="text2"/>
          <w:sz w:val="36"/>
          <w:szCs w:val="36"/>
        </w:rPr>
      </w:pPr>
      <w:r w:rsidRPr="00C131C5">
        <w:rPr>
          <w:b/>
          <w:color w:val="1F497D" w:themeColor="text2"/>
          <w:sz w:val="36"/>
          <w:szCs w:val="36"/>
        </w:rPr>
        <w:t>Wijsheid in het vertrouwen (Wijsheid 3</w:t>
      </w:r>
      <w:r w:rsidRPr="00C131C5">
        <w:rPr>
          <w:b/>
          <w:color w:val="1F497D" w:themeColor="text2"/>
        </w:rPr>
        <w:t xml:space="preserve">) </w:t>
      </w:r>
      <w:proofErr w:type="spellStart"/>
      <w:r w:rsidRPr="00C131C5">
        <w:rPr>
          <w:b/>
          <w:color w:val="1F497D" w:themeColor="text2"/>
        </w:rPr>
        <w:t>Ds</w:t>
      </w:r>
      <w:proofErr w:type="spellEnd"/>
      <w:r w:rsidRPr="00C131C5">
        <w:rPr>
          <w:b/>
          <w:color w:val="1F497D" w:themeColor="text2"/>
        </w:rPr>
        <w:t xml:space="preserve"> C A den Hertog</w:t>
      </w:r>
    </w:p>
    <w:p w:rsidR="00C131C5" w:rsidRPr="00C131C5" w:rsidRDefault="00C131C5" w:rsidP="00C131C5">
      <w:pPr>
        <w:shd w:val="clear" w:color="auto" w:fill="FFFFFF"/>
        <w:spacing w:before="240" w:after="240" w:line="270" w:lineRule="atLeast"/>
        <w:textAlignment w:val="baseline"/>
        <w:rPr>
          <w:rFonts w:ascii="Arial" w:eastAsia="Times New Roman" w:hAnsi="Arial" w:cs="Arial"/>
          <w:b/>
          <w:bCs/>
          <w:color w:val="303030"/>
          <w:lang w:eastAsia="nl-NL"/>
        </w:rPr>
      </w:pPr>
      <w:r w:rsidRPr="00C131C5">
        <w:rPr>
          <w:rFonts w:ascii="Arial" w:eastAsia="Times New Roman" w:hAnsi="Arial" w:cs="Arial"/>
          <w:b/>
          <w:bCs/>
          <w:color w:val="303030"/>
          <w:lang w:eastAsia="nl-NL"/>
        </w:rPr>
        <w:t>Een mens kan niet leven zonder vertrouwen. Dat is onze levensbasis. Maar hoe staat het daarmee? Staat juist het hebben van vertrouwen niet onder grote druk? Die grote, ingewikkelde wereld maakt het ons moeilijk andere mensen te vertrouwen. Daar is levenswijsheid voor nodig. De Bijbel reikt ons dat aan. We lezen Spreuken 29: 25 --&gt; “Angst voor mensen is een valstrik, wie op de Heer vertrouwt, wordt beschermd”.</w:t>
      </w:r>
    </w:p>
    <w:p w:rsidR="00C131C5" w:rsidRPr="00C131C5" w:rsidRDefault="00C131C5" w:rsidP="00C131C5">
      <w:pPr>
        <w:shd w:val="clear" w:color="auto" w:fill="FFFFFF"/>
        <w:spacing w:after="0" w:line="270" w:lineRule="atLeast"/>
        <w:textAlignment w:val="baseline"/>
        <w:rPr>
          <w:rFonts w:ascii="Arial" w:eastAsia="Times New Roman" w:hAnsi="Arial" w:cs="Arial"/>
          <w:color w:val="303030"/>
          <w:lang w:eastAsia="nl-NL"/>
        </w:rPr>
      </w:pPr>
      <w:r w:rsidRPr="00C131C5">
        <w:rPr>
          <w:rFonts w:ascii="inherit" w:eastAsia="Times New Roman" w:hAnsi="inherit" w:cs="Arial"/>
          <w:b/>
          <w:bCs/>
          <w:color w:val="303030"/>
          <w:bdr w:val="none" w:sz="0" w:space="0" w:color="auto" w:frame="1"/>
          <w:lang w:eastAsia="nl-NL"/>
        </w:rPr>
        <w:t>Overwinning</w:t>
      </w:r>
      <w:bookmarkStart w:id="0" w:name="_GoBack"/>
      <w:bookmarkEnd w:id="0"/>
      <w:r w:rsidRPr="00C131C5">
        <w:rPr>
          <w:rFonts w:ascii="Arial" w:eastAsia="Times New Roman" w:hAnsi="Arial" w:cs="Arial"/>
          <w:color w:val="303030"/>
          <w:lang w:eastAsia="nl-NL"/>
        </w:rPr>
        <w:br/>
        <w:t>Verliezen is niet leuk. Het is fijner om te winnen. In mijn middelbare schooltijd gingen we voetballen als er een les uitviel. Franky was de allerbeste voetballer. Als je bij hem in het team zat, dan wist je van te voren: wij gaan winnen.</w:t>
      </w:r>
      <w:r w:rsidRPr="00C131C5">
        <w:rPr>
          <w:rFonts w:ascii="Arial" w:eastAsia="Times New Roman" w:hAnsi="Arial" w:cs="Arial"/>
          <w:color w:val="303030"/>
          <w:lang w:eastAsia="nl-NL"/>
        </w:rPr>
        <w:br/>
        <w:t>Op Paasmorgen heeft Christus door Zijn opstanding uit de dood de overwinning behaald. Alle tegenkrachten heeft Hij overwonnen. Straks komt Hij en zal Hij alle vijanden van God en van het leven onderwerpen. Wij mogen nu al met ons leven bij Hem horen. Wij mogen daarom leven vanuit die overwinning.</w:t>
      </w:r>
    </w:p>
    <w:p w:rsidR="00C131C5" w:rsidRPr="00C131C5" w:rsidRDefault="00C131C5" w:rsidP="00C131C5">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C131C5">
        <w:rPr>
          <w:rFonts w:ascii="Arial" w:hAnsi="Arial" w:cs="Arial"/>
          <w:color w:val="303030"/>
          <w:sz w:val="22"/>
          <w:szCs w:val="22"/>
        </w:rPr>
        <w:t>Nu is er hier op aarde nog een ander rijk: het rijk van mensen, het rijk waar mensen zich handhaven met behulp van allerlei zonde. Waar het geld het voor het zeggen heeft, of de leugen, of de schone schijn. Het rijk waar de zonde regeert en waar elke keer de dood het laatste woord spreekt. Toch zal dat rijk het verliezen. Helaas zie je dat niet. Het lijkt alsof wij de verliezende partij zijn. Dat maakt ons bang. Onzeker. Je kijkt naar andere mensen om je heen. Je past je aan. Je doet mee met hen. We staan niet graag alleen, buiten de groep. Mensenvrees. Zoals de andere mensen het doen, zo zal het wel goed zijn. Je wilt toch geen uitzondering zijn? Wat zullen de mensen van mij vinden? Als ik dit of dat zal doen, hoor ik er dan nog wel bij? De politicus zoekt de gunst van de kiezer, de winkelier die van de klant.</w:t>
      </w:r>
      <w:r w:rsidRPr="00C131C5">
        <w:rPr>
          <w:rFonts w:ascii="Arial" w:hAnsi="Arial" w:cs="Arial"/>
          <w:color w:val="303030"/>
          <w:sz w:val="22"/>
          <w:szCs w:val="22"/>
        </w:rPr>
        <w:br/>
        <w:t>Hebben wij in de kerk daar geen last van? Meedoen met de anderen? Geen uitzondering durven zijn? Wat zullen zij van mij vinden? Mensenvrees. Om niemand te verliezen.</w:t>
      </w:r>
    </w:p>
    <w:p w:rsidR="00C131C5" w:rsidRPr="00C131C5" w:rsidRDefault="00C131C5" w:rsidP="00C131C5">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C131C5">
        <w:rPr>
          <w:rStyle w:val="Zwaar"/>
          <w:rFonts w:ascii="inherit" w:hAnsi="inherit" w:cs="Arial"/>
          <w:color w:val="303030"/>
          <w:sz w:val="22"/>
          <w:szCs w:val="22"/>
          <w:bdr w:val="none" w:sz="0" w:space="0" w:color="auto" w:frame="1"/>
        </w:rPr>
        <w:t>Valstrik</w:t>
      </w:r>
      <w:r w:rsidRPr="00C131C5">
        <w:rPr>
          <w:rFonts w:ascii="Arial" w:hAnsi="Arial" w:cs="Arial"/>
          <w:color w:val="303030"/>
          <w:sz w:val="22"/>
          <w:szCs w:val="22"/>
        </w:rPr>
        <w:br/>
        <w:t>Een paar voorbeelden van mensenvrees uit de Bijbel.</w:t>
      </w:r>
      <w:r w:rsidRPr="00C131C5">
        <w:rPr>
          <w:rFonts w:ascii="Arial" w:hAnsi="Arial" w:cs="Arial"/>
          <w:color w:val="303030"/>
          <w:sz w:val="22"/>
          <w:szCs w:val="22"/>
        </w:rPr>
        <w:br/>
        <w:t>Als de tien verspieders terugkomen van het verkennen van het beloofde land, brengen zij een negatief verslag uit. Hun angst slaat over op de rest van het volk Israël. Angst voor mensen is dus ook nog besmettelijk. Iedereen neemt het over. Maar die angst voor mensen is ook een slechte raadgever. Zij willen terug naar Egypte. Dat wordt hen fataal. Voor straf blijven zij buiten het beloofde land. Die angst blokkeert de toekomst. Een valstrik noemt deze spreuk het. Het ene moment is de vogel nog vrij, het andere moment zit het dier voorgoed vast. Psalm 124 gebruikt dat beeld. Uit angst is het volk Israël de afgoden gaan vereren. Door die zonde raakten zij vast in de valstrik. Alleen God kan hen verlossen.</w:t>
      </w:r>
    </w:p>
    <w:p w:rsidR="00C131C5" w:rsidRPr="00C131C5" w:rsidRDefault="00C131C5" w:rsidP="00C131C5">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C131C5">
        <w:rPr>
          <w:rFonts w:ascii="Arial" w:hAnsi="Arial" w:cs="Arial"/>
          <w:color w:val="303030"/>
          <w:sz w:val="22"/>
          <w:szCs w:val="22"/>
        </w:rPr>
        <w:t xml:space="preserve">Petrus verloochent zijn Meester. Waarom? Uit angst voor de mensen. Wat zullen zij mij aandoen? Wat een valstrik. Kan die man de rots zijn waar Christus zijn kerk op bouwt? Het is genade dat Petrus uit de strik bevrijd wordt. Op Pasen gaat de </w:t>
      </w:r>
      <w:proofErr w:type="spellStart"/>
      <w:r w:rsidRPr="00C131C5">
        <w:rPr>
          <w:rFonts w:ascii="Arial" w:hAnsi="Arial" w:cs="Arial"/>
          <w:color w:val="303030"/>
          <w:sz w:val="22"/>
          <w:szCs w:val="22"/>
        </w:rPr>
        <w:t>Here</w:t>
      </w:r>
      <w:proofErr w:type="spellEnd"/>
      <w:r w:rsidRPr="00C131C5">
        <w:rPr>
          <w:rFonts w:ascii="Arial" w:hAnsi="Arial" w:cs="Arial"/>
          <w:color w:val="303030"/>
          <w:sz w:val="22"/>
          <w:szCs w:val="22"/>
        </w:rPr>
        <w:t xml:space="preserve"> Jezus naar hem toe om hem uit die strik te halen. En door de Heilige Geest wordt hij straks toch de grote woordvoerder in Jeruzalem. De mensenvrees is hij voorgoed te boven.</w:t>
      </w:r>
      <w:r w:rsidRPr="00C131C5">
        <w:rPr>
          <w:rFonts w:ascii="Arial" w:hAnsi="Arial" w:cs="Arial"/>
          <w:color w:val="303030"/>
          <w:sz w:val="22"/>
          <w:szCs w:val="22"/>
        </w:rPr>
        <w:br/>
        <w:t>Angst voor mensen is niet zo onschuldig. Angst voor mensen is zonde. Zonde tegen het eerste gebod. God zegt: gij zult geen andere goden voor mijn aangezicht er op nahouden. Zo ligt het in de Bijbel. We stellen ons vertrouwen meer op mensen dan op God. De gevolgen blijven dan ook niet uit.</w:t>
      </w:r>
    </w:p>
    <w:p w:rsidR="00C131C5" w:rsidRPr="00C131C5" w:rsidRDefault="00C131C5" w:rsidP="00C131C5">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C131C5">
        <w:rPr>
          <w:rStyle w:val="Zwaar"/>
          <w:rFonts w:ascii="inherit" w:hAnsi="inherit" w:cs="Arial"/>
          <w:color w:val="303030"/>
          <w:sz w:val="22"/>
          <w:szCs w:val="22"/>
          <w:bdr w:val="none" w:sz="0" w:space="0" w:color="auto" w:frame="1"/>
        </w:rPr>
        <w:lastRenderedPageBreak/>
        <w:t>Schuilplaats</w:t>
      </w:r>
      <w:r w:rsidRPr="00C131C5">
        <w:rPr>
          <w:rFonts w:ascii="Arial" w:hAnsi="Arial" w:cs="Arial"/>
          <w:color w:val="303030"/>
          <w:sz w:val="22"/>
          <w:szCs w:val="22"/>
        </w:rPr>
        <w:br/>
        <w:t xml:space="preserve">Dat brengt ons bij het vervolg van deze spreuk: vertrouwen op God. Dan is alles anders. Het begin is anders. In mijn hart vertrouw ik op God. Dus nu mag God mijn uitgangspunt zijn. En als God mijn uitgangspunt is, zal Hij ook mijn eindpunt zijn. Om het met Psalm 91 te zeggen: dan word ik boven alle gevaren en bedreiging uitgetild omdat ik veilig en geborgen ben in de schuilplaats van God. Zoals een kind niet meer bang is voor de blaffende hond omdat de vader het heeft opgetild en in zijn armen opgenomen. Zo stond David tegenover Goliath. Iedereen vol angst, maar David treedt Goliath tegemoet in de naam van de </w:t>
      </w:r>
      <w:proofErr w:type="spellStart"/>
      <w:r w:rsidRPr="00C131C5">
        <w:rPr>
          <w:rFonts w:ascii="Arial" w:hAnsi="Arial" w:cs="Arial"/>
          <w:color w:val="303030"/>
          <w:sz w:val="22"/>
          <w:szCs w:val="22"/>
        </w:rPr>
        <w:t>Here</w:t>
      </w:r>
      <w:proofErr w:type="spellEnd"/>
      <w:r w:rsidRPr="00C131C5">
        <w:rPr>
          <w:rFonts w:ascii="Arial" w:hAnsi="Arial" w:cs="Arial"/>
          <w:color w:val="303030"/>
          <w:sz w:val="22"/>
          <w:szCs w:val="22"/>
        </w:rPr>
        <w:t>. Geen vrees voor mensen maar vertrouwen op God.</w:t>
      </w:r>
      <w:r w:rsidRPr="00C131C5">
        <w:rPr>
          <w:rFonts w:ascii="Arial" w:hAnsi="Arial" w:cs="Arial"/>
          <w:color w:val="303030"/>
          <w:sz w:val="22"/>
          <w:szCs w:val="22"/>
        </w:rPr>
        <w:br/>
        <w:t xml:space="preserve">Onaantastbaar. Zo trok het volk Israël door de woestijn. De wolkkolom en de vuurkolom waren om hen heen. Door dat vertrouwen op de </w:t>
      </w:r>
      <w:proofErr w:type="spellStart"/>
      <w:r w:rsidRPr="00C131C5">
        <w:rPr>
          <w:rFonts w:ascii="Arial" w:hAnsi="Arial" w:cs="Arial"/>
          <w:color w:val="303030"/>
          <w:sz w:val="22"/>
          <w:szCs w:val="22"/>
        </w:rPr>
        <w:t>Here</w:t>
      </w:r>
      <w:proofErr w:type="spellEnd"/>
      <w:r w:rsidRPr="00C131C5">
        <w:rPr>
          <w:rFonts w:ascii="Arial" w:hAnsi="Arial" w:cs="Arial"/>
          <w:color w:val="303030"/>
          <w:sz w:val="22"/>
          <w:szCs w:val="22"/>
        </w:rPr>
        <w:t xml:space="preserve"> konden Paulus en </w:t>
      </w:r>
      <w:proofErr w:type="spellStart"/>
      <w:r w:rsidRPr="00C131C5">
        <w:rPr>
          <w:rFonts w:ascii="Arial" w:hAnsi="Arial" w:cs="Arial"/>
          <w:color w:val="303030"/>
          <w:sz w:val="22"/>
          <w:szCs w:val="22"/>
        </w:rPr>
        <w:t>Silas</w:t>
      </w:r>
      <w:proofErr w:type="spellEnd"/>
      <w:r w:rsidRPr="00C131C5">
        <w:rPr>
          <w:rFonts w:ascii="Arial" w:hAnsi="Arial" w:cs="Arial"/>
          <w:color w:val="303030"/>
          <w:sz w:val="22"/>
          <w:szCs w:val="22"/>
        </w:rPr>
        <w:t xml:space="preserve"> zingen in de gevangenis. God grijpt in en zij komen vrij. Niet de vrees voor mensen maar het vertrouwen op God heeft hen gered.</w:t>
      </w:r>
    </w:p>
    <w:p w:rsidR="00C131C5" w:rsidRPr="00C131C5" w:rsidRDefault="00C131C5" w:rsidP="00C131C5">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C131C5">
        <w:rPr>
          <w:rFonts w:ascii="Arial" w:hAnsi="Arial" w:cs="Arial"/>
          <w:color w:val="303030"/>
          <w:sz w:val="22"/>
          <w:szCs w:val="22"/>
        </w:rPr>
        <w:t>Vertrouwen op God is geen garantie voor een kalme zee en een blauwe hemel, maar het betekent wel dat ik dwars tegen alle gevaren en bedreigingen in rust en bescherming vind bij God. Hij is overwinnaar. Vertrouwen heeft daarom altijd met Christus te maken. Bij Hem verliest de mensenvrees zijn greep op mijn leven en door Zijn opstanding mag ik leren om net als Paulus te zeggen: ”Niets kan ons scheiden van de liefde van God in Christus.”</w:t>
      </w:r>
    </w:p>
    <w:p w:rsidR="00C131C5" w:rsidRPr="00C131C5" w:rsidRDefault="00C131C5">
      <w:pPr>
        <w:rPr>
          <w:rFonts w:ascii="Arial" w:hAnsi="Arial" w:cs="Arial"/>
          <w:color w:val="303030"/>
          <w:shd w:val="clear" w:color="auto" w:fill="FFFFFF"/>
        </w:rPr>
      </w:pPr>
      <w:r w:rsidRPr="00C131C5">
        <w:rPr>
          <w:rStyle w:val="Zwaar"/>
          <w:rFonts w:ascii="Arial" w:hAnsi="Arial" w:cs="Arial"/>
          <w:color w:val="303030"/>
          <w:bdr w:val="none" w:sz="0" w:space="0" w:color="auto" w:frame="1"/>
          <w:shd w:val="clear" w:color="auto" w:fill="FFFFFF"/>
        </w:rPr>
        <w:t>Gespreksvragen</w:t>
      </w:r>
      <w:r w:rsidRPr="00C131C5">
        <w:rPr>
          <w:rFonts w:ascii="Arial" w:hAnsi="Arial" w:cs="Arial"/>
          <w:color w:val="303030"/>
        </w:rPr>
        <w:br/>
      </w:r>
      <w:r w:rsidRPr="00C131C5">
        <w:rPr>
          <w:rFonts w:ascii="Arial" w:hAnsi="Arial" w:cs="Arial"/>
          <w:color w:val="303030"/>
          <w:shd w:val="clear" w:color="auto" w:fill="FFFFFF"/>
        </w:rPr>
        <w:t>1. Geef een beschrijving hoe vrees voor mensen in onze samenleving een rol speelt. Is dat bij u zelf anders? Zo ja, op welke manier?</w:t>
      </w:r>
    </w:p>
    <w:p w:rsidR="00C131C5" w:rsidRPr="00C131C5" w:rsidRDefault="00C131C5" w:rsidP="00C131C5">
      <w:pPr>
        <w:pStyle w:val="Geenafstand"/>
        <w:rPr>
          <w:shd w:val="clear" w:color="auto" w:fill="FFFFFF"/>
        </w:rPr>
      </w:pPr>
      <w:r w:rsidRPr="00C131C5">
        <w:rPr>
          <w:shd w:val="clear" w:color="auto" w:fill="FFFFFF"/>
        </w:rPr>
        <w:t>2. Op welke manier botst de Bijbel met deze vrees? Hoe gaat u daarmee om?</w:t>
      </w:r>
      <w:r w:rsidRPr="00C131C5">
        <w:br/>
      </w:r>
    </w:p>
    <w:p w:rsidR="00C131C5" w:rsidRPr="00C131C5" w:rsidRDefault="00C131C5" w:rsidP="00C131C5">
      <w:pPr>
        <w:pStyle w:val="Geenafstand"/>
        <w:rPr>
          <w:shd w:val="clear" w:color="auto" w:fill="FFFFFF"/>
        </w:rPr>
      </w:pPr>
      <w:r w:rsidRPr="00C131C5">
        <w:rPr>
          <w:shd w:val="clear" w:color="auto" w:fill="FFFFFF"/>
        </w:rPr>
        <w:t>3. Ga na wat Numeri 13: 25 - 14: 10 ons leert over het wel/niet vertrouwen van God.</w:t>
      </w:r>
      <w:r w:rsidRPr="00C131C5">
        <w:br/>
      </w:r>
    </w:p>
    <w:p w:rsidR="00C131C5" w:rsidRPr="00C131C5" w:rsidRDefault="00C131C5" w:rsidP="00C131C5">
      <w:pPr>
        <w:pStyle w:val="Geenafstand"/>
      </w:pPr>
      <w:r w:rsidRPr="00C131C5">
        <w:rPr>
          <w:shd w:val="clear" w:color="auto" w:fill="FFFFFF"/>
        </w:rPr>
        <w:t>4. Wat leert Psalm 91 u in het licht van Spreuken 29: 25?</w:t>
      </w:r>
    </w:p>
    <w:sectPr w:rsidR="00C131C5" w:rsidRPr="00C13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C5"/>
    <w:rsid w:val="00BC74B2"/>
    <w:rsid w:val="00C131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131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131C5"/>
    <w:rPr>
      <w:b/>
      <w:bCs/>
    </w:rPr>
  </w:style>
  <w:style w:type="paragraph" w:styleId="Geenafstand">
    <w:name w:val="No Spacing"/>
    <w:uiPriority w:val="1"/>
    <w:qFormat/>
    <w:rsid w:val="00C131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131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131C5"/>
    <w:rPr>
      <w:b/>
      <w:bCs/>
    </w:rPr>
  </w:style>
  <w:style w:type="paragraph" w:styleId="Geenafstand">
    <w:name w:val="No Spacing"/>
    <w:uiPriority w:val="1"/>
    <w:qFormat/>
    <w:rsid w:val="00C131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70190">
      <w:bodyDiv w:val="1"/>
      <w:marLeft w:val="0"/>
      <w:marRight w:val="0"/>
      <w:marTop w:val="0"/>
      <w:marBottom w:val="0"/>
      <w:divBdr>
        <w:top w:val="none" w:sz="0" w:space="0" w:color="auto"/>
        <w:left w:val="none" w:sz="0" w:space="0" w:color="auto"/>
        <w:bottom w:val="none" w:sz="0" w:space="0" w:color="auto"/>
        <w:right w:val="none" w:sz="0" w:space="0" w:color="auto"/>
      </w:divBdr>
    </w:div>
    <w:div w:id="6329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4457</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deWith</dc:creator>
  <cp:lastModifiedBy>N deWith</cp:lastModifiedBy>
  <cp:revision>1</cp:revision>
  <dcterms:created xsi:type="dcterms:W3CDTF">2019-12-07T10:59:00Z</dcterms:created>
  <dcterms:modified xsi:type="dcterms:W3CDTF">2019-12-07T11:04:00Z</dcterms:modified>
</cp:coreProperties>
</file>